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p>
    <w:p w:rsidR="001B08FD" w:rsidRDefault="001B08FD" w:rsidP="00701579">
      <w:pPr>
        <w:shd w:val="clear" w:color="auto" w:fill="FFFFFF" w:themeFill="background1"/>
        <w:spacing w:line="480" w:lineRule="auto"/>
        <w:jc w:val="center"/>
        <w:rPr>
          <w:rFonts w:ascii="Times New Roman" w:hAnsi="Times New Roman" w:cs="Times New Roman"/>
          <w:sz w:val="24"/>
          <w:szCs w:val="24"/>
        </w:rPr>
      </w:pPr>
      <w:r w:rsidRPr="00322340">
        <w:rPr>
          <w:rFonts w:ascii="Times New Roman" w:hAnsi="Times New Roman" w:cs="Times New Roman"/>
          <w:sz w:val="24"/>
          <w:szCs w:val="24"/>
        </w:rPr>
        <w:t xml:space="preserve">Psychology with Concentration in Human Behavior </w:t>
      </w:r>
    </w:p>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Author’s Name</w:t>
      </w:r>
    </w:p>
    <w:p w:rsidR="00322340"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Author’s Institutional Affiliation</w:t>
      </w: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1B08FD" w:rsidRDefault="001B08FD" w:rsidP="001B08FD">
      <w:pPr>
        <w:shd w:val="clear" w:color="auto" w:fill="FFFFFF" w:themeFill="background1"/>
        <w:spacing w:after="0" w:line="480" w:lineRule="auto"/>
        <w:jc w:val="center"/>
        <w:rPr>
          <w:rFonts w:ascii="Times New Roman" w:hAnsi="Times New Roman" w:cs="Times New Roman"/>
          <w:sz w:val="24"/>
          <w:szCs w:val="24"/>
        </w:rPr>
      </w:pPr>
      <w:r w:rsidRPr="00322340">
        <w:rPr>
          <w:rFonts w:ascii="Times New Roman" w:hAnsi="Times New Roman" w:cs="Times New Roman"/>
          <w:sz w:val="24"/>
          <w:szCs w:val="24"/>
        </w:rPr>
        <w:lastRenderedPageBreak/>
        <w:t xml:space="preserve">Psychology with Concentration in Human Behavior </w:t>
      </w:r>
    </w:p>
    <w:p w:rsidR="006B57CD" w:rsidRPr="00701579" w:rsidRDefault="006B57CD" w:rsidP="001B08FD">
      <w:pPr>
        <w:shd w:val="clear" w:color="auto" w:fill="FFFFFF" w:themeFill="background1"/>
        <w:spacing w:after="0" w:line="480" w:lineRule="auto"/>
        <w:ind w:firstLine="720"/>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The article “</w:t>
      </w:r>
      <w:r w:rsidR="00DB59E5" w:rsidRPr="00701579">
        <w:rPr>
          <w:rFonts w:ascii="Times New Roman" w:hAnsi="Times New Roman" w:cs="Times New Roman"/>
          <w:color w:val="000000" w:themeColor="text1"/>
          <w:sz w:val="24"/>
          <w:szCs w:val="24"/>
        </w:rPr>
        <w:t>The psychology of Change management</w:t>
      </w:r>
      <w:r w:rsidRPr="00701579">
        <w:rPr>
          <w:rFonts w:ascii="Times New Roman" w:hAnsi="Times New Roman" w:cs="Times New Roman"/>
          <w:color w:val="000000" w:themeColor="text1"/>
          <w:sz w:val="24"/>
          <w:szCs w:val="24"/>
        </w:rPr>
        <w:t xml:space="preserve">” by </w:t>
      </w:r>
      <w:r w:rsidR="00DB59E5" w:rsidRPr="00701579">
        <w:rPr>
          <w:rFonts w:ascii="Times New Roman" w:hAnsi="Times New Roman" w:cs="Times New Roman"/>
          <w:color w:val="000000" w:themeColor="text1"/>
          <w:sz w:val="24"/>
          <w:szCs w:val="24"/>
        </w:rPr>
        <w:t>Emily Lawson and Colin Price</w:t>
      </w:r>
      <w:r w:rsidR="00442ED1" w:rsidRPr="00701579">
        <w:rPr>
          <w:rFonts w:ascii="Times New Roman" w:hAnsi="Times New Roman" w:cs="Times New Roman"/>
          <w:color w:val="000000" w:themeColor="text1"/>
          <w:sz w:val="24"/>
          <w:szCs w:val="24"/>
        </w:rPr>
        <w:t xml:space="preserve"> highlights how organizational psychology tries to develop methodologies and strategies which try to improve the performance of employees in a company. Human resource managers require skills and knowledge to deal with the different types of human behavior at the workplac</w:t>
      </w:r>
      <w:r w:rsidR="00DB59E5" w:rsidRPr="00701579">
        <w:rPr>
          <w:rFonts w:ascii="Times New Roman" w:hAnsi="Times New Roman" w:cs="Times New Roman"/>
          <w:color w:val="000000" w:themeColor="text1"/>
          <w:sz w:val="24"/>
          <w:szCs w:val="24"/>
        </w:rPr>
        <w:t xml:space="preserve">e. </w:t>
      </w:r>
      <w:r w:rsidR="00442ED1" w:rsidRPr="00701579">
        <w:rPr>
          <w:rFonts w:ascii="Times New Roman" w:hAnsi="Times New Roman" w:cs="Times New Roman"/>
          <w:color w:val="000000" w:themeColor="text1"/>
          <w:sz w:val="24"/>
          <w:szCs w:val="24"/>
        </w:rPr>
        <w:t xml:space="preserve">It is essential that </w:t>
      </w:r>
      <w:r w:rsidR="007D3ADB" w:rsidRPr="00701579">
        <w:rPr>
          <w:rFonts w:ascii="Times New Roman" w:hAnsi="Times New Roman" w:cs="Times New Roman"/>
          <w:color w:val="000000" w:themeColor="text1"/>
          <w:sz w:val="24"/>
          <w:szCs w:val="24"/>
        </w:rPr>
        <w:t>organizations</w:t>
      </w:r>
      <w:r w:rsidR="00442ED1" w:rsidRPr="00701579">
        <w:rPr>
          <w:rFonts w:ascii="Times New Roman" w:hAnsi="Times New Roman" w:cs="Times New Roman"/>
          <w:color w:val="000000" w:themeColor="text1"/>
          <w:sz w:val="24"/>
          <w:szCs w:val="24"/>
        </w:rPr>
        <w:t xml:space="preserve"> realize that the</w:t>
      </w:r>
      <w:r w:rsidR="007D3ADB" w:rsidRPr="00701579">
        <w:rPr>
          <w:rFonts w:ascii="Times New Roman" w:hAnsi="Times New Roman" w:cs="Times New Roman"/>
          <w:color w:val="000000" w:themeColor="text1"/>
          <w:sz w:val="24"/>
          <w:szCs w:val="24"/>
        </w:rPr>
        <w:t>ir</w:t>
      </w:r>
      <w:r w:rsidR="00442ED1" w:rsidRPr="00701579">
        <w:rPr>
          <w:rFonts w:ascii="Times New Roman" w:hAnsi="Times New Roman" w:cs="Times New Roman"/>
          <w:color w:val="000000" w:themeColor="text1"/>
          <w:sz w:val="24"/>
          <w:szCs w:val="24"/>
        </w:rPr>
        <w:t xml:space="preserve"> success depends hugely on how managers understand human psychology.</w:t>
      </w:r>
      <w:r w:rsidR="00DB59E5" w:rsidRPr="00701579">
        <w:rPr>
          <w:rFonts w:ascii="Times New Roman" w:hAnsi="Times New Roman" w:cs="Times New Roman"/>
          <w:color w:val="000000" w:themeColor="text1"/>
          <w:sz w:val="24"/>
          <w:szCs w:val="24"/>
        </w:rPr>
        <w:t xml:space="preserve"> </w:t>
      </w:r>
      <w:r w:rsidR="00063A9A">
        <w:rPr>
          <w:rFonts w:ascii="Times New Roman" w:hAnsi="Times New Roman" w:cs="Times New Roman"/>
          <w:noProof/>
          <w:color w:val="000000" w:themeColor="text1"/>
          <w:sz w:val="24"/>
          <w:szCs w:val="24"/>
        </w:rPr>
        <w:t>The s</w:t>
      </w:r>
      <w:r w:rsidR="00DB59E5" w:rsidRPr="00063A9A">
        <w:rPr>
          <w:rFonts w:ascii="Times New Roman" w:hAnsi="Times New Roman" w:cs="Times New Roman"/>
          <w:noProof/>
          <w:color w:val="000000" w:themeColor="text1"/>
          <w:sz w:val="24"/>
          <w:szCs w:val="24"/>
        </w:rPr>
        <w:t>uccess</w:t>
      </w:r>
      <w:r w:rsidR="00DB59E5" w:rsidRPr="00701579">
        <w:rPr>
          <w:rFonts w:ascii="Times New Roman" w:hAnsi="Times New Roman" w:cs="Times New Roman"/>
          <w:color w:val="000000" w:themeColor="text1"/>
          <w:sz w:val="24"/>
          <w:szCs w:val="24"/>
        </w:rPr>
        <w:t xml:space="preserve"> of many companies depends on how managers persuade employees to change</w:t>
      </w:r>
      <w:r w:rsidR="00EE6719" w:rsidRPr="00701579">
        <w:rPr>
          <w:rFonts w:ascii="Times New Roman" w:hAnsi="Times New Roman" w:cs="Times New Roman"/>
          <w:color w:val="000000" w:themeColor="text1"/>
          <w:sz w:val="24"/>
          <w:szCs w:val="24"/>
        </w:rPr>
        <w:t xml:space="preserve"> their practices and adopt new practices that are similar to the company’s goals and objectives.</w:t>
      </w:r>
    </w:p>
    <w:p w:rsidR="00EE6719" w:rsidRPr="00701579" w:rsidRDefault="00EE6719" w:rsidP="001B08FD">
      <w:pPr>
        <w:shd w:val="clear" w:color="auto" w:fill="FFFFFF" w:themeFill="background1"/>
        <w:spacing w:after="0" w:line="480" w:lineRule="auto"/>
        <w:ind w:firstLine="720"/>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 xml:space="preserve">Lawson and Price believe that </w:t>
      </w:r>
      <w:r w:rsidR="00063A9A">
        <w:rPr>
          <w:rFonts w:ascii="Times New Roman" w:hAnsi="Times New Roman" w:cs="Times New Roman"/>
          <w:noProof/>
          <w:color w:val="000000" w:themeColor="text1"/>
          <w:sz w:val="24"/>
          <w:szCs w:val="24"/>
        </w:rPr>
        <w:t>four conditions</w:t>
      </w:r>
      <w:r w:rsidRPr="00063A9A">
        <w:rPr>
          <w:rFonts w:ascii="Times New Roman" w:hAnsi="Times New Roman" w:cs="Times New Roman"/>
          <w:noProof/>
          <w:color w:val="000000" w:themeColor="text1"/>
          <w:sz w:val="24"/>
          <w:szCs w:val="24"/>
        </w:rPr>
        <w:t xml:space="preserve"> can</w:t>
      </w:r>
      <w:r w:rsidRPr="00701579">
        <w:rPr>
          <w:rFonts w:ascii="Times New Roman" w:hAnsi="Times New Roman" w:cs="Times New Roman"/>
          <w:color w:val="000000" w:themeColor="text1"/>
          <w:sz w:val="24"/>
          <w:szCs w:val="24"/>
        </w:rPr>
        <w:t xml:space="preserve"> make an employee to change their </w:t>
      </w:r>
      <w:r w:rsidRPr="00063A9A">
        <w:rPr>
          <w:rFonts w:ascii="Times New Roman" w:hAnsi="Times New Roman" w:cs="Times New Roman"/>
          <w:noProof/>
          <w:color w:val="000000" w:themeColor="text1"/>
          <w:sz w:val="24"/>
          <w:szCs w:val="24"/>
        </w:rPr>
        <w:t>mindset</w:t>
      </w:r>
      <w:r w:rsidRPr="00701579">
        <w:rPr>
          <w:rFonts w:ascii="Times New Roman" w:hAnsi="Times New Roman" w:cs="Times New Roman"/>
          <w:color w:val="000000" w:themeColor="text1"/>
          <w:sz w:val="24"/>
          <w:szCs w:val="24"/>
        </w:rPr>
        <w:t>. The first is to see the point of the change and to identify whether changing the mindset is worth it</w:t>
      </w:r>
      <w:r w:rsidR="00322340" w:rsidRPr="00701579">
        <w:rPr>
          <w:rFonts w:ascii="Times New Roman" w:hAnsi="Times New Roman" w:cs="Times New Roman"/>
          <w:color w:val="000000" w:themeColor="text1"/>
          <w:sz w:val="24"/>
          <w:szCs w:val="24"/>
        </w:rPr>
        <w:t xml:space="preserve"> </w:t>
      </w:r>
      <w:r w:rsidR="00322340" w:rsidRPr="00701579">
        <w:rPr>
          <w:rFonts w:ascii="Times New Roman" w:hAnsi="Times New Roman" w:cs="Times New Roman"/>
          <w:color w:val="000000" w:themeColor="text1"/>
          <w:sz w:val="24"/>
          <w:szCs w:val="24"/>
          <w:shd w:val="clear" w:color="auto" w:fill="FFFFFF"/>
        </w:rPr>
        <w:t>(Lawson &amp; Price, 2003)</w:t>
      </w:r>
      <w:r w:rsidRPr="00701579">
        <w:rPr>
          <w:rFonts w:ascii="Times New Roman" w:hAnsi="Times New Roman" w:cs="Times New Roman"/>
          <w:color w:val="000000" w:themeColor="text1"/>
          <w:sz w:val="24"/>
          <w:szCs w:val="24"/>
        </w:rPr>
        <w:t xml:space="preserve">. The second condition is whether the recognition and reward systems can </w:t>
      </w:r>
      <w:r w:rsidRPr="00F647AE">
        <w:rPr>
          <w:rFonts w:ascii="Times New Roman" w:hAnsi="Times New Roman" w:cs="Times New Roman"/>
          <w:noProof/>
          <w:color w:val="000000" w:themeColor="text1"/>
          <w:sz w:val="24"/>
          <w:szCs w:val="24"/>
        </w:rPr>
        <w:t>be achieved</w:t>
      </w:r>
      <w:r w:rsidRPr="00701579">
        <w:rPr>
          <w:rFonts w:ascii="Times New Roman" w:hAnsi="Times New Roman" w:cs="Times New Roman"/>
          <w:color w:val="000000" w:themeColor="text1"/>
          <w:sz w:val="24"/>
          <w:szCs w:val="24"/>
        </w:rPr>
        <w:t xml:space="preserve"> with the new behavior. The third condition is </w:t>
      </w:r>
      <w:r w:rsidR="00762F53" w:rsidRPr="00701579">
        <w:rPr>
          <w:rFonts w:ascii="Times New Roman" w:hAnsi="Times New Roman" w:cs="Times New Roman"/>
          <w:color w:val="000000" w:themeColor="text1"/>
          <w:sz w:val="24"/>
          <w:szCs w:val="24"/>
        </w:rPr>
        <w:t>whether</w:t>
      </w:r>
      <w:r w:rsidRPr="00701579">
        <w:rPr>
          <w:rFonts w:ascii="Times New Roman" w:hAnsi="Times New Roman" w:cs="Times New Roman"/>
          <w:color w:val="000000" w:themeColor="text1"/>
          <w:sz w:val="24"/>
          <w:szCs w:val="24"/>
        </w:rPr>
        <w:t xml:space="preserve"> the </w:t>
      </w:r>
      <w:r w:rsidR="00762F53" w:rsidRPr="00701579">
        <w:rPr>
          <w:rFonts w:ascii="Times New Roman" w:hAnsi="Times New Roman" w:cs="Times New Roman"/>
          <w:color w:val="000000" w:themeColor="text1"/>
          <w:sz w:val="24"/>
          <w:szCs w:val="24"/>
        </w:rPr>
        <w:t>employee</w:t>
      </w:r>
      <w:r w:rsidRPr="00701579">
        <w:rPr>
          <w:rFonts w:ascii="Times New Roman" w:hAnsi="Times New Roman" w:cs="Times New Roman"/>
          <w:color w:val="000000" w:themeColor="text1"/>
          <w:sz w:val="24"/>
          <w:szCs w:val="24"/>
        </w:rPr>
        <w:t xml:space="preserve"> has the skills to do the work that is required. Lastly, is whether people respect the decision to change the behavior. The four </w:t>
      </w:r>
      <w:r w:rsidR="00762F53" w:rsidRPr="00701579">
        <w:rPr>
          <w:rFonts w:ascii="Times New Roman" w:hAnsi="Times New Roman" w:cs="Times New Roman"/>
          <w:color w:val="000000" w:themeColor="text1"/>
          <w:sz w:val="24"/>
          <w:szCs w:val="24"/>
        </w:rPr>
        <w:t>conditions</w:t>
      </w:r>
      <w:r w:rsidRPr="00701579">
        <w:rPr>
          <w:rFonts w:ascii="Times New Roman" w:hAnsi="Times New Roman" w:cs="Times New Roman"/>
          <w:color w:val="000000" w:themeColor="text1"/>
          <w:sz w:val="24"/>
          <w:szCs w:val="24"/>
        </w:rPr>
        <w:t xml:space="preserve"> together change the employees’ behavior and how they should think and act at work. </w:t>
      </w:r>
      <w:r w:rsidR="007D3ADB" w:rsidRPr="00701579">
        <w:rPr>
          <w:rFonts w:ascii="Times New Roman" w:hAnsi="Times New Roman" w:cs="Times New Roman"/>
          <w:color w:val="000000" w:themeColor="text1"/>
          <w:sz w:val="24"/>
          <w:szCs w:val="24"/>
        </w:rPr>
        <w:t>Research shows that companies that are driven to acquire success must learn to tap into workers’ motivation. The motivation enables workers to discover their talents and emotional mechanisms that are essential in reasoning, learning</w:t>
      </w:r>
      <w:r w:rsidR="00063A9A">
        <w:rPr>
          <w:rFonts w:ascii="Times New Roman" w:hAnsi="Times New Roman" w:cs="Times New Roman"/>
          <w:color w:val="000000" w:themeColor="text1"/>
          <w:sz w:val="24"/>
          <w:szCs w:val="24"/>
        </w:rPr>
        <w:t>,</w:t>
      </w:r>
      <w:r w:rsidR="007D3ADB" w:rsidRPr="00701579">
        <w:rPr>
          <w:rFonts w:ascii="Times New Roman" w:hAnsi="Times New Roman" w:cs="Times New Roman"/>
          <w:color w:val="000000" w:themeColor="text1"/>
          <w:sz w:val="24"/>
          <w:szCs w:val="24"/>
        </w:rPr>
        <w:t xml:space="preserve"> </w:t>
      </w:r>
      <w:r w:rsidR="007D3ADB" w:rsidRPr="00063A9A">
        <w:rPr>
          <w:rFonts w:ascii="Times New Roman" w:hAnsi="Times New Roman" w:cs="Times New Roman"/>
          <w:noProof/>
          <w:color w:val="000000" w:themeColor="text1"/>
          <w:sz w:val="24"/>
          <w:szCs w:val="24"/>
        </w:rPr>
        <w:t>and</w:t>
      </w:r>
      <w:r w:rsidR="007D3ADB" w:rsidRPr="00701579">
        <w:rPr>
          <w:rFonts w:ascii="Times New Roman" w:hAnsi="Times New Roman" w:cs="Times New Roman"/>
          <w:color w:val="000000" w:themeColor="text1"/>
          <w:sz w:val="24"/>
          <w:szCs w:val="24"/>
        </w:rPr>
        <w:t xml:space="preserve"> decision-making. Employees are different hence it is important that managers recognize a worker’s strengths and values through identifying personal</w:t>
      </w:r>
      <w:r w:rsidR="00063A9A">
        <w:rPr>
          <w:rFonts w:ascii="Times New Roman" w:hAnsi="Times New Roman" w:cs="Times New Roman"/>
          <w:color w:val="000000" w:themeColor="text1"/>
          <w:sz w:val="24"/>
          <w:szCs w:val="24"/>
        </w:rPr>
        <w:t xml:space="preserve"> interests, preferences, styles, </w:t>
      </w:r>
      <w:r w:rsidR="007D3ADB" w:rsidRPr="00063A9A">
        <w:rPr>
          <w:rFonts w:ascii="Times New Roman" w:hAnsi="Times New Roman" w:cs="Times New Roman"/>
          <w:noProof/>
          <w:color w:val="000000" w:themeColor="text1"/>
          <w:sz w:val="24"/>
          <w:szCs w:val="24"/>
        </w:rPr>
        <w:t>and</w:t>
      </w:r>
      <w:r w:rsidR="007D3ADB" w:rsidRPr="00701579">
        <w:rPr>
          <w:rFonts w:ascii="Times New Roman" w:hAnsi="Times New Roman" w:cs="Times New Roman"/>
          <w:color w:val="000000" w:themeColor="text1"/>
          <w:sz w:val="24"/>
          <w:szCs w:val="24"/>
        </w:rPr>
        <w:t xml:space="preserve"> personalities. </w:t>
      </w:r>
    </w:p>
    <w:p w:rsidR="00DB59E5" w:rsidRPr="00701579" w:rsidRDefault="007D3ADB" w:rsidP="001B08FD">
      <w:pPr>
        <w:shd w:val="clear" w:color="auto" w:fill="FFFFFF" w:themeFill="background1"/>
        <w:spacing w:after="0" w:line="480" w:lineRule="auto"/>
        <w:ind w:firstLine="720"/>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According to Carl Jung, people derive energy and motivation from internal opinions or relating to other people</w:t>
      </w:r>
      <w:r w:rsidR="00322340" w:rsidRPr="00701579">
        <w:rPr>
          <w:rFonts w:ascii="Times New Roman" w:hAnsi="Times New Roman" w:cs="Times New Roman"/>
          <w:color w:val="000000" w:themeColor="text1"/>
          <w:sz w:val="24"/>
          <w:szCs w:val="24"/>
        </w:rPr>
        <w:t xml:space="preserve"> </w:t>
      </w:r>
      <w:r w:rsidR="00322340" w:rsidRPr="00701579">
        <w:rPr>
          <w:rFonts w:ascii="Times New Roman" w:hAnsi="Times New Roman" w:cs="Times New Roman"/>
          <w:color w:val="000000" w:themeColor="text1"/>
          <w:sz w:val="24"/>
          <w:szCs w:val="24"/>
          <w:shd w:val="clear" w:color="auto" w:fill="FFFFFF"/>
        </w:rPr>
        <w:t>(Northouse, 2010, p. </w:t>
      </w:r>
      <w:r w:rsidR="00322340" w:rsidRPr="00701579">
        <w:rPr>
          <w:rStyle w:val="gray"/>
          <w:rFonts w:ascii="Times New Roman" w:hAnsi="Times New Roman" w:cs="Times New Roman"/>
          <w:color w:val="000000" w:themeColor="text1"/>
          <w:sz w:val="24"/>
          <w:szCs w:val="24"/>
          <w:shd w:val="clear" w:color="auto" w:fill="FFFFFF"/>
        </w:rPr>
        <w:t>282</w:t>
      </w:r>
      <w:r w:rsidR="00322340" w:rsidRPr="00701579">
        <w:rPr>
          <w:rFonts w:ascii="Times New Roman" w:hAnsi="Times New Roman" w:cs="Times New Roman"/>
          <w:color w:val="000000" w:themeColor="text1"/>
          <w:sz w:val="24"/>
          <w:szCs w:val="24"/>
          <w:shd w:val="clear" w:color="auto" w:fill="FFFFFF"/>
        </w:rPr>
        <w:t>)</w:t>
      </w:r>
      <w:r w:rsidRPr="00701579">
        <w:rPr>
          <w:rFonts w:ascii="Times New Roman" w:hAnsi="Times New Roman" w:cs="Times New Roman"/>
          <w:color w:val="000000" w:themeColor="text1"/>
          <w:sz w:val="24"/>
          <w:szCs w:val="24"/>
        </w:rPr>
        <w:t>. Every person has a unique way to express themselves either through rational thinking or on values. According to Frederick Herzberg,</w:t>
      </w:r>
      <w:r w:rsidR="00DB59E5" w:rsidRPr="00701579">
        <w:rPr>
          <w:rFonts w:ascii="Times New Roman" w:hAnsi="Times New Roman" w:cs="Times New Roman"/>
          <w:color w:val="000000" w:themeColor="text1"/>
          <w:sz w:val="24"/>
          <w:szCs w:val="24"/>
        </w:rPr>
        <w:t xml:space="preserve"> </w:t>
      </w:r>
      <w:r w:rsidR="00DB59E5" w:rsidRPr="00701579">
        <w:rPr>
          <w:rFonts w:ascii="Times New Roman" w:hAnsi="Times New Roman" w:cs="Times New Roman"/>
          <w:color w:val="000000" w:themeColor="text1"/>
          <w:sz w:val="24"/>
          <w:szCs w:val="24"/>
        </w:rPr>
        <w:lastRenderedPageBreak/>
        <w:t>money does not motivate employees</w:t>
      </w:r>
      <w:r w:rsidR="00063A9A" w:rsidRPr="00063A9A">
        <w:rPr>
          <w:rFonts w:ascii="Times New Roman" w:hAnsi="Times New Roman" w:cs="Times New Roman"/>
          <w:noProof/>
          <w:color w:val="000000" w:themeColor="text1"/>
          <w:sz w:val="24"/>
          <w:szCs w:val="24"/>
        </w:rPr>
        <w:t>,</w:t>
      </w:r>
      <w:r w:rsidR="00063A9A">
        <w:rPr>
          <w:rFonts w:ascii="Times New Roman" w:hAnsi="Times New Roman" w:cs="Times New Roman"/>
          <w:noProof/>
          <w:color w:val="000000" w:themeColor="text1"/>
          <w:sz w:val="24"/>
          <w:szCs w:val="24"/>
        </w:rPr>
        <w:t xml:space="preserve"> contrary </w:t>
      </w:r>
      <w:r w:rsidR="00DB59E5" w:rsidRPr="00701579">
        <w:rPr>
          <w:rFonts w:ascii="Times New Roman" w:hAnsi="Times New Roman" w:cs="Times New Roman"/>
          <w:color w:val="000000" w:themeColor="text1"/>
          <w:sz w:val="24"/>
          <w:szCs w:val="24"/>
        </w:rPr>
        <w:t>opportunit</w:t>
      </w:r>
      <w:r w:rsidR="001B5793">
        <w:rPr>
          <w:rFonts w:ascii="Times New Roman" w:hAnsi="Times New Roman" w:cs="Times New Roman"/>
          <w:color w:val="000000" w:themeColor="text1"/>
          <w:sz w:val="24"/>
          <w:szCs w:val="24"/>
        </w:rPr>
        <w:t xml:space="preserve">y to be heard, interesting work, </w:t>
      </w:r>
      <w:r w:rsidR="00DB59E5" w:rsidRPr="00701579">
        <w:rPr>
          <w:rFonts w:ascii="Times New Roman" w:hAnsi="Times New Roman" w:cs="Times New Roman"/>
          <w:color w:val="000000" w:themeColor="text1"/>
          <w:sz w:val="24"/>
          <w:szCs w:val="24"/>
        </w:rPr>
        <w:t>and appropriate recognition</w:t>
      </w:r>
      <w:r w:rsidR="001B5793">
        <w:rPr>
          <w:rFonts w:ascii="Times New Roman" w:hAnsi="Times New Roman" w:cs="Times New Roman"/>
          <w:color w:val="000000" w:themeColor="text1"/>
          <w:sz w:val="24"/>
          <w:szCs w:val="24"/>
        </w:rPr>
        <w:t xml:space="preserve"> motivates them</w:t>
      </w:r>
      <w:r w:rsidR="00DB59E5" w:rsidRPr="00701579">
        <w:rPr>
          <w:rFonts w:ascii="Times New Roman" w:hAnsi="Times New Roman" w:cs="Times New Roman"/>
          <w:color w:val="000000" w:themeColor="text1"/>
          <w:sz w:val="24"/>
          <w:szCs w:val="24"/>
        </w:rPr>
        <w:t>.</w:t>
      </w:r>
      <w:r w:rsidR="00EE6719" w:rsidRPr="00701579">
        <w:rPr>
          <w:rFonts w:ascii="Times New Roman" w:hAnsi="Times New Roman" w:cs="Times New Roman"/>
          <w:color w:val="000000" w:themeColor="text1"/>
          <w:sz w:val="24"/>
          <w:szCs w:val="24"/>
        </w:rPr>
        <w:t xml:space="preserve"> </w:t>
      </w:r>
      <w:r w:rsidR="00DB59E5" w:rsidRPr="00701579">
        <w:rPr>
          <w:rFonts w:ascii="Times New Roman" w:hAnsi="Times New Roman" w:cs="Times New Roman"/>
          <w:color w:val="000000" w:themeColor="text1"/>
          <w:sz w:val="24"/>
          <w:szCs w:val="24"/>
        </w:rPr>
        <w:t>Human Resource managers should</w:t>
      </w:r>
      <w:r w:rsidR="00EE6719" w:rsidRPr="00701579">
        <w:rPr>
          <w:rFonts w:ascii="Times New Roman" w:hAnsi="Times New Roman" w:cs="Times New Roman"/>
          <w:color w:val="000000" w:themeColor="text1"/>
          <w:sz w:val="24"/>
          <w:szCs w:val="24"/>
        </w:rPr>
        <w:t xml:space="preserve"> adopt organizational psychology which </w:t>
      </w:r>
      <w:r w:rsidR="001B5793" w:rsidRPr="00F647AE">
        <w:rPr>
          <w:rFonts w:ascii="Times New Roman" w:hAnsi="Times New Roman" w:cs="Times New Roman"/>
          <w:noProof/>
          <w:color w:val="000000" w:themeColor="text1"/>
          <w:sz w:val="24"/>
          <w:szCs w:val="24"/>
        </w:rPr>
        <w:t>is</w:t>
      </w:r>
      <w:r w:rsidR="00EE6719" w:rsidRPr="00F647AE">
        <w:rPr>
          <w:rFonts w:ascii="Times New Roman" w:hAnsi="Times New Roman" w:cs="Times New Roman"/>
          <w:noProof/>
          <w:color w:val="000000" w:themeColor="text1"/>
          <w:sz w:val="24"/>
          <w:szCs w:val="24"/>
        </w:rPr>
        <w:t xml:space="preserve"> applied</w:t>
      </w:r>
      <w:r w:rsidR="00EE6719" w:rsidRPr="00701579">
        <w:rPr>
          <w:rFonts w:ascii="Times New Roman" w:hAnsi="Times New Roman" w:cs="Times New Roman"/>
          <w:color w:val="000000" w:themeColor="text1"/>
          <w:sz w:val="24"/>
          <w:szCs w:val="24"/>
        </w:rPr>
        <w:t xml:space="preserve"> to employees during </w:t>
      </w:r>
      <w:r w:rsidR="001B5793" w:rsidRPr="001B5793">
        <w:rPr>
          <w:rFonts w:ascii="Times New Roman" w:hAnsi="Times New Roman" w:cs="Times New Roman"/>
          <w:noProof/>
          <w:color w:val="000000" w:themeColor="text1"/>
          <w:sz w:val="24"/>
          <w:szCs w:val="24"/>
        </w:rPr>
        <w:t xml:space="preserve">their </w:t>
      </w:r>
      <w:r w:rsidR="00EE6719" w:rsidRPr="001B5793">
        <w:rPr>
          <w:rFonts w:ascii="Times New Roman" w:hAnsi="Times New Roman" w:cs="Times New Roman"/>
          <w:noProof/>
          <w:color w:val="000000" w:themeColor="text1"/>
          <w:sz w:val="24"/>
          <w:szCs w:val="24"/>
        </w:rPr>
        <w:t>training</w:t>
      </w:r>
      <w:r w:rsidR="00EE6719" w:rsidRPr="00701579">
        <w:rPr>
          <w:rFonts w:ascii="Times New Roman" w:hAnsi="Times New Roman" w:cs="Times New Roman"/>
          <w:color w:val="000000" w:themeColor="text1"/>
          <w:sz w:val="24"/>
          <w:szCs w:val="24"/>
        </w:rPr>
        <w:t xml:space="preserve"> and individual development planning</w:t>
      </w:r>
      <w:r w:rsidR="00322340" w:rsidRPr="00701579">
        <w:rPr>
          <w:rFonts w:ascii="Times New Roman" w:hAnsi="Times New Roman" w:cs="Times New Roman"/>
          <w:color w:val="000000" w:themeColor="text1"/>
          <w:sz w:val="24"/>
          <w:szCs w:val="24"/>
        </w:rPr>
        <w:t xml:space="preserve"> </w:t>
      </w:r>
      <w:r w:rsidR="00322340" w:rsidRPr="00701579">
        <w:rPr>
          <w:rFonts w:ascii="Times New Roman" w:hAnsi="Times New Roman" w:cs="Times New Roman"/>
          <w:color w:val="000000" w:themeColor="text1"/>
          <w:sz w:val="24"/>
          <w:szCs w:val="24"/>
          <w:shd w:val="clear" w:color="auto" w:fill="FFFFFF"/>
        </w:rPr>
        <w:t>(Herzberg, 2008)</w:t>
      </w:r>
      <w:r w:rsidR="00EE6719" w:rsidRPr="00701579">
        <w:rPr>
          <w:rFonts w:ascii="Times New Roman" w:hAnsi="Times New Roman" w:cs="Times New Roman"/>
          <w:color w:val="000000" w:themeColor="text1"/>
          <w:sz w:val="24"/>
          <w:szCs w:val="24"/>
        </w:rPr>
        <w:t>.</w:t>
      </w:r>
    </w:p>
    <w:p w:rsidR="00322340" w:rsidRPr="00701579" w:rsidRDefault="00762F53" w:rsidP="001B08FD">
      <w:pPr>
        <w:shd w:val="clear" w:color="auto" w:fill="FFFFFF" w:themeFill="background1"/>
        <w:spacing w:after="0" w:line="480" w:lineRule="auto"/>
        <w:ind w:firstLine="720"/>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 xml:space="preserve">As a business consultant, the problem of employees using company electronic devices for personal use in the workplace has become a household problem. Managers should design strategies to enable employees to change this behavior which leads to losses and time wastage. It is essential that employees realize that </w:t>
      </w:r>
      <w:r w:rsidR="00856185" w:rsidRPr="00701579">
        <w:rPr>
          <w:rFonts w:ascii="Times New Roman" w:hAnsi="Times New Roman" w:cs="Times New Roman"/>
          <w:color w:val="000000" w:themeColor="text1"/>
          <w:sz w:val="24"/>
          <w:szCs w:val="24"/>
        </w:rPr>
        <w:t xml:space="preserve">the company’s goals and objectives should </w:t>
      </w:r>
      <w:r w:rsidR="001B5793" w:rsidRPr="001B5793">
        <w:rPr>
          <w:rFonts w:ascii="Times New Roman" w:hAnsi="Times New Roman" w:cs="Times New Roman"/>
          <w:noProof/>
          <w:color w:val="000000" w:themeColor="text1"/>
          <w:sz w:val="24"/>
          <w:szCs w:val="24"/>
        </w:rPr>
        <w:t xml:space="preserve">be </w:t>
      </w:r>
      <w:r w:rsidR="00856185" w:rsidRPr="001B5793">
        <w:rPr>
          <w:rFonts w:ascii="Times New Roman" w:hAnsi="Times New Roman" w:cs="Times New Roman"/>
          <w:noProof/>
          <w:color w:val="000000" w:themeColor="text1"/>
          <w:sz w:val="24"/>
          <w:szCs w:val="24"/>
        </w:rPr>
        <w:t>met</w:t>
      </w:r>
      <w:r w:rsidR="001B5793">
        <w:rPr>
          <w:rFonts w:ascii="Times New Roman" w:hAnsi="Times New Roman" w:cs="Times New Roman"/>
          <w:noProof/>
          <w:color w:val="000000" w:themeColor="text1"/>
          <w:sz w:val="24"/>
          <w:szCs w:val="24"/>
        </w:rPr>
        <w:t xml:space="preserve"> in full</w:t>
      </w:r>
      <w:r w:rsidR="00856185" w:rsidRPr="00701579">
        <w:rPr>
          <w:rFonts w:ascii="Times New Roman" w:hAnsi="Times New Roman" w:cs="Times New Roman"/>
          <w:color w:val="000000" w:themeColor="text1"/>
          <w:sz w:val="24"/>
          <w:szCs w:val="24"/>
        </w:rPr>
        <w:t>, which can enable employees to change their inappropriate behaviors. Psychologists believe that a person’s emotions and behaviors broaden their thoughts and actions.</w:t>
      </w: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322340" w:rsidRPr="00701579" w:rsidRDefault="00322340" w:rsidP="00701579">
      <w:pPr>
        <w:shd w:val="clear" w:color="auto" w:fill="FFFFFF" w:themeFill="background1"/>
        <w:spacing w:line="480" w:lineRule="auto"/>
        <w:rPr>
          <w:rFonts w:ascii="Times New Roman" w:hAnsi="Times New Roman" w:cs="Times New Roman"/>
          <w:color w:val="000000" w:themeColor="text1"/>
          <w:sz w:val="24"/>
          <w:szCs w:val="24"/>
        </w:rPr>
      </w:pPr>
    </w:p>
    <w:p w:rsidR="00701579" w:rsidRPr="00701579" w:rsidRDefault="00322340" w:rsidP="00701579">
      <w:pPr>
        <w:shd w:val="clear" w:color="auto" w:fill="FFFFFF" w:themeFill="background1"/>
        <w:spacing w:line="480" w:lineRule="auto"/>
        <w:jc w:val="center"/>
        <w:rPr>
          <w:rFonts w:ascii="Times New Roman" w:hAnsi="Times New Roman" w:cs="Times New Roman"/>
          <w:color w:val="000000" w:themeColor="text1"/>
          <w:sz w:val="24"/>
          <w:szCs w:val="24"/>
        </w:rPr>
      </w:pPr>
      <w:r w:rsidRPr="00701579">
        <w:rPr>
          <w:rFonts w:ascii="Times New Roman" w:hAnsi="Times New Roman" w:cs="Times New Roman"/>
          <w:color w:val="000000" w:themeColor="text1"/>
          <w:sz w:val="24"/>
          <w:szCs w:val="24"/>
        </w:rPr>
        <w:tab/>
      </w:r>
    </w:p>
    <w:p w:rsidR="00701579" w:rsidRPr="00701579" w:rsidRDefault="00701579" w:rsidP="00701579">
      <w:pPr>
        <w:shd w:val="clear" w:color="auto" w:fill="FFFFFF" w:themeFill="background1"/>
        <w:spacing w:line="480" w:lineRule="auto"/>
        <w:jc w:val="center"/>
        <w:rPr>
          <w:rFonts w:ascii="Times New Roman" w:eastAsia="Times New Roman" w:hAnsi="Times New Roman" w:cs="Times New Roman"/>
          <w:color w:val="000000" w:themeColor="text1"/>
          <w:sz w:val="24"/>
          <w:szCs w:val="24"/>
        </w:rPr>
      </w:pPr>
    </w:p>
    <w:p w:rsidR="00701579" w:rsidRPr="00701579" w:rsidRDefault="00701579" w:rsidP="00701579">
      <w:pPr>
        <w:shd w:val="clear" w:color="auto" w:fill="FFFFFF" w:themeFill="background1"/>
        <w:spacing w:line="480" w:lineRule="auto"/>
        <w:jc w:val="center"/>
        <w:rPr>
          <w:rFonts w:ascii="Times New Roman" w:eastAsia="Times New Roman" w:hAnsi="Times New Roman" w:cs="Times New Roman"/>
          <w:color w:val="000000" w:themeColor="text1"/>
          <w:sz w:val="24"/>
          <w:szCs w:val="24"/>
        </w:rPr>
      </w:pPr>
    </w:p>
    <w:p w:rsidR="00701579" w:rsidRPr="00701579" w:rsidRDefault="00701579" w:rsidP="00701579">
      <w:pPr>
        <w:shd w:val="clear" w:color="auto" w:fill="FFFFFF" w:themeFill="background1"/>
        <w:spacing w:line="480" w:lineRule="auto"/>
        <w:jc w:val="center"/>
        <w:rPr>
          <w:rFonts w:ascii="Times New Roman" w:eastAsia="Times New Roman" w:hAnsi="Times New Roman" w:cs="Times New Roman"/>
          <w:color w:val="000000" w:themeColor="text1"/>
          <w:sz w:val="24"/>
          <w:szCs w:val="24"/>
        </w:rPr>
      </w:pPr>
    </w:p>
    <w:p w:rsidR="00701579" w:rsidRDefault="00701579" w:rsidP="00701579">
      <w:pPr>
        <w:shd w:val="clear" w:color="auto" w:fill="FFFFFF" w:themeFill="background1"/>
        <w:spacing w:line="480" w:lineRule="auto"/>
        <w:rPr>
          <w:rFonts w:ascii="Times New Roman" w:eastAsia="Times New Roman" w:hAnsi="Times New Roman" w:cs="Times New Roman"/>
          <w:color w:val="000000" w:themeColor="text1"/>
          <w:sz w:val="24"/>
          <w:szCs w:val="24"/>
        </w:rPr>
      </w:pPr>
    </w:p>
    <w:p w:rsidR="001B5793" w:rsidRPr="00701579" w:rsidRDefault="001B5793" w:rsidP="00701579">
      <w:pPr>
        <w:shd w:val="clear" w:color="auto" w:fill="FFFFFF" w:themeFill="background1"/>
        <w:spacing w:line="480" w:lineRule="auto"/>
        <w:rPr>
          <w:rFonts w:ascii="Times New Roman" w:eastAsia="Times New Roman" w:hAnsi="Times New Roman" w:cs="Times New Roman"/>
          <w:color w:val="000000" w:themeColor="text1"/>
          <w:sz w:val="24"/>
          <w:szCs w:val="24"/>
        </w:rPr>
      </w:pPr>
      <w:bookmarkStart w:id="0" w:name="_GoBack"/>
      <w:bookmarkEnd w:id="0"/>
    </w:p>
    <w:p w:rsidR="00701579" w:rsidRPr="00701579" w:rsidRDefault="00701579" w:rsidP="00701579">
      <w:pPr>
        <w:shd w:val="clear" w:color="auto" w:fill="FFFFFF" w:themeFill="background1"/>
        <w:spacing w:line="480" w:lineRule="auto"/>
        <w:jc w:val="center"/>
        <w:rPr>
          <w:rFonts w:ascii="Times New Roman" w:eastAsia="Times New Roman" w:hAnsi="Times New Roman" w:cs="Times New Roman"/>
          <w:color w:val="000000" w:themeColor="text1"/>
          <w:sz w:val="24"/>
          <w:szCs w:val="24"/>
        </w:rPr>
      </w:pPr>
    </w:p>
    <w:p w:rsidR="00701579" w:rsidRPr="00701579" w:rsidRDefault="00701579" w:rsidP="00701579">
      <w:pPr>
        <w:shd w:val="clear" w:color="auto" w:fill="FFFFFF" w:themeFill="background1"/>
        <w:spacing w:line="480" w:lineRule="auto"/>
        <w:jc w:val="center"/>
        <w:rPr>
          <w:rFonts w:ascii="Times New Roman" w:eastAsia="Times New Roman" w:hAnsi="Times New Roman" w:cs="Times New Roman"/>
          <w:color w:val="000000" w:themeColor="text1"/>
          <w:sz w:val="24"/>
          <w:szCs w:val="24"/>
        </w:rPr>
      </w:pPr>
      <w:r w:rsidRPr="00701579">
        <w:rPr>
          <w:rFonts w:ascii="Times New Roman" w:eastAsia="Times New Roman" w:hAnsi="Times New Roman" w:cs="Times New Roman"/>
          <w:color w:val="000000" w:themeColor="text1"/>
          <w:sz w:val="24"/>
          <w:szCs w:val="24"/>
        </w:rPr>
        <w:lastRenderedPageBreak/>
        <w:t>References</w:t>
      </w:r>
    </w:p>
    <w:p w:rsidR="00701579" w:rsidRPr="00701579" w:rsidRDefault="00701579" w:rsidP="0070157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701579">
        <w:rPr>
          <w:rFonts w:ascii="Times New Roman" w:eastAsia="Times New Roman" w:hAnsi="Times New Roman" w:cs="Times New Roman"/>
          <w:color w:val="000000" w:themeColor="text1"/>
          <w:sz w:val="24"/>
          <w:szCs w:val="24"/>
        </w:rPr>
        <w:t>Herzberg, F. (2008). </w:t>
      </w:r>
      <w:r w:rsidRPr="00701579">
        <w:rPr>
          <w:rFonts w:ascii="Times New Roman" w:eastAsia="Times New Roman" w:hAnsi="Times New Roman" w:cs="Times New Roman"/>
          <w:i/>
          <w:iCs/>
          <w:color w:val="000000" w:themeColor="text1"/>
          <w:sz w:val="24"/>
          <w:szCs w:val="24"/>
        </w:rPr>
        <w:t>One more time: How do you motivate employees?</w:t>
      </w:r>
      <w:r w:rsidRPr="00701579">
        <w:rPr>
          <w:rFonts w:ascii="Times New Roman" w:eastAsia="Times New Roman" w:hAnsi="Times New Roman" w:cs="Times New Roman"/>
          <w:color w:val="000000" w:themeColor="text1"/>
          <w:sz w:val="24"/>
          <w:szCs w:val="24"/>
        </w:rPr>
        <w:t> Boston, MA: Harvard Business Press.</w:t>
      </w:r>
    </w:p>
    <w:p w:rsidR="00701579" w:rsidRPr="00701579" w:rsidRDefault="00701579" w:rsidP="0070157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701579">
        <w:rPr>
          <w:rFonts w:ascii="Times New Roman" w:eastAsia="Times New Roman" w:hAnsi="Times New Roman" w:cs="Times New Roman"/>
          <w:color w:val="000000" w:themeColor="text1"/>
          <w:sz w:val="24"/>
          <w:szCs w:val="24"/>
        </w:rPr>
        <w:t xml:space="preserve">Lawson, E., &amp; Price, C. (2003). </w:t>
      </w:r>
      <w:r w:rsidRPr="00F647AE">
        <w:rPr>
          <w:rFonts w:ascii="Times New Roman" w:eastAsia="Times New Roman" w:hAnsi="Times New Roman" w:cs="Times New Roman"/>
          <w:noProof/>
          <w:color w:val="000000" w:themeColor="text1"/>
          <w:sz w:val="24"/>
          <w:szCs w:val="24"/>
        </w:rPr>
        <w:t>The psychology</w:t>
      </w:r>
      <w:r w:rsidRPr="00701579">
        <w:rPr>
          <w:rFonts w:ascii="Times New Roman" w:eastAsia="Times New Roman" w:hAnsi="Times New Roman" w:cs="Times New Roman"/>
          <w:color w:val="000000" w:themeColor="text1"/>
          <w:sz w:val="24"/>
          <w:szCs w:val="24"/>
        </w:rPr>
        <w:t xml:space="preserve"> of change management. </w:t>
      </w:r>
      <w:r w:rsidRPr="00701579">
        <w:rPr>
          <w:rFonts w:ascii="Times New Roman" w:eastAsia="Times New Roman" w:hAnsi="Times New Roman" w:cs="Times New Roman"/>
          <w:i/>
          <w:iCs/>
          <w:color w:val="000000" w:themeColor="text1"/>
          <w:sz w:val="24"/>
          <w:szCs w:val="24"/>
        </w:rPr>
        <w:t>McKinsey Quarterly</w:t>
      </w:r>
      <w:r w:rsidRPr="00701579">
        <w:rPr>
          <w:rFonts w:ascii="Times New Roman" w:eastAsia="Times New Roman" w:hAnsi="Times New Roman" w:cs="Times New Roman"/>
          <w:color w:val="000000" w:themeColor="text1"/>
          <w:sz w:val="24"/>
          <w:szCs w:val="24"/>
        </w:rPr>
        <w:t>. Retrieved from https://www.mckinsey.com/business-functions/organization/our-insights/the-psychology-of-change-management</w:t>
      </w:r>
    </w:p>
    <w:p w:rsidR="00701579" w:rsidRPr="00701579" w:rsidRDefault="00701579" w:rsidP="0070157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701579">
        <w:rPr>
          <w:rFonts w:ascii="Times New Roman" w:eastAsia="Times New Roman" w:hAnsi="Times New Roman" w:cs="Times New Roman"/>
          <w:color w:val="000000" w:themeColor="text1"/>
          <w:sz w:val="24"/>
          <w:szCs w:val="24"/>
        </w:rPr>
        <w:t>Northouse, P. G. (2010). </w:t>
      </w:r>
      <w:r w:rsidRPr="00701579">
        <w:rPr>
          <w:rFonts w:ascii="Times New Roman" w:eastAsia="Times New Roman" w:hAnsi="Times New Roman" w:cs="Times New Roman"/>
          <w:i/>
          <w:iCs/>
          <w:color w:val="000000" w:themeColor="text1"/>
          <w:sz w:val="24"/>
          <w:szCs w:val="24"/>
        </w:rPr>
        <w:t>Leadership: Theory and practice</w:t>
      </w:r>
      <w:r w:rsidRPr="00701579">
        <w:rPr>
          <w:rFonts w:ascii="Times New Roman" w:eastAsia="Times New Roman" w:hAnsi="Times New Roman" w:cs="Times New Roman"/>
          <w:color w:val="000000" w:themeColor="text1"/>
          <w:sz w:val="24"/>
          <w:szCs w:val="24"/>
        </w:rPr>
        <w:t>. Los Angeles, CA: SAGE.</w:t>
      </w:r>
    </w:p>
    <w:p w:rsidR="00762F53" w:rsidRPr="00701579" w:rsidRDefault="00762F53" w:rsidP="00701579">
      <w:pPr>
        <w:shd w:val="clear" w:color="auto" w:fill="FFFFFF" w:themeFill="background1"/>
        <w:tabs>
          <w:tab w:val="left" w:pos="3960"/>
        </w:tabs>
        <w:spacing w:line="480" w:lineRule="auto"/>
        <w:rPr>
          <w:rFonts w:ascii="Times New Roman" w:hAnsi="Times New Roman" w:cs="Times New Roman"/>
          <w:color w:val="000000" w:themeColor="text1"/>
          <w:sz w:val="24"/>
          <w:szCs w:val="24"/>
        </w:rPr>
      </w:pPr>
    </w:p>
    <w:sectPr w:rsidR="00762F53" w:rsidRPr="00701579" w:rsidSect="003223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29C" w:rsidRDefault="0087529C" w:rsidP="00322340">
      <w:pPr>
        <w:spacing w:after="0" w:line="240" w:lineRule="auto"/>
      </w:pPr>
      <w:r>
        <w:separator/>
      </w:r>
    </w:p>
  </w:endnote>
  <w:endnote w:type="continuationSeparator" w:id="0">
    <w:p w:rsidR="0087529C" w:rsidRDefault="0087529C" w:rsidP="00322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29C" w:rsidRDefault="0087529C" w:rsidP="00322340">
      <w:pPr>
        <w:spacing w:after="0" w:line="240" w:lineRule="auto"/>
      </w:pPr>
      <w:r>
        <w:separator/>
      </w:r>
    </w:p>
  </w:footnote>
  <w:footnote w:type="continuationSeparator" w:id="0">
    <w:p w:rsidR="0087529C" w:rsidRDefault="0087529C" w:rsidP="003223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340" w:rsidRPr="00322340" w:rsidRDefault="00322340" w:rsidP="00322340">
    <w:pPr>
      <w:rPr>
        <w:rFonts w:ascii="Times New Roman" w:hAnsi="Times New Roman" w:cs="Times New Roman"/>
        <w:sz w:val="24"/>
        <w:szCs w:val="24"/>
      </w:rPr>
    </w:pPr>
    <w:r w:rsidRPr="00322340">
      <w:rPr>
        <w:rFonts w:ascii="Times New Roman" w:hAnsi="Times New Roman" w:cs="Times New Roman"/>
        <w:sz w:val="24"/>
        <w:szCs w:val="24"/>
      </w:rPr>
      <w:t xml:space="preserve">PSYCHOLOGY WITH CONCENTRATION IN HUMAN BEHAVIOR </w:t>
    </w:r>
    <w:r>
      <w:rPr>
        <w:rFonts w:ascii="Times New Roman" w:hAnsi="Times New Roman" w:cs="Times New Roman"/>
        <w:sz w:val="24"/>
        <w:szCs w:val="24"/>
      </w:rPr>
      <w:tab/>
    </w:r>
    <w:r>
      <w:rPr>
        <w:rFonts w:ascii="Times New Roman" w:hAnsi="Times New Roman" w:cs="Times New Roman"/>
        <w:sz w:val="24"/>
        <w:szCs w:val="24"/>
      </w:rPr>
      <w:tab/>
    </w:r>
    <w:r w:rsidRPr="00322340">
      <w:rPr>
        <w:rFonts w:ascii="Times New Roman" w:hAnsi="Times New Roman" w:cs="Times New Roman"/>
        <w:sz w:val="24"/>
        <w:szCs w:val="24"/>
      </w:rPr>
      <w:tab/>
    </w:r>
    <w:r w:rsidRPr="00322340">
      <w:rPr>
        <w:rFonts w:ascii="Times New Roman" w:hAnsi="Times New Roman" w:cs="Times New Roman"/>
        <w:sz w:val="24"/>
        <w:szCs w:val="24"/>
      </w:rPr>
      <w:fldChar w:fldCharType="begin"/>
    </w:r>
    <w:r w:rsidRPr="00322340">
      <w:rPr>
        <w:rFonts w:ascii="Times New Roman" w:hAnsi="Times New Roman" w:cs="Times New Roman"/>
        <w:sz w:val="24"/>
        <w:szCs w:val="24"/>
      </w:rPr>
      <w:instrText xml:space="preserve"> PAGE   \* MERGEFORMAT </w:instrText>
    </w:r>
    <w:r w:rsidRPr="00322340">
      <w:rPr>
        <w:rFonts w:ascii="Times New Roman" w:hAnsi="Times New Roman" w:cs="Times New Roman"/>
        <w:sz w:val="24"/>
        <w:szCs w:val="24"/>
      </w:rPr>
      <w:fldChar w:fldCharType="separate"/>
    </w:r>
    <w:r w:rsidR="00F647AE">
      <w:rPr>
        <w:rFonts w:ascii="Times New Roman" w:hAnsi="Times New Roman" w:cs="Times New Roman"/>
        <w:noProof/>
        <w:sz w:val="24"/>
        <w:szCs w:val="24"/>
      </w:rPr>
      <w:t>2</w:t>
    </w:r>
    <w:r w:rsidRPr="00322340">
      <w:rPr>
        <w:rFonts w:ascii="Times New Roman" w:hAnsi="Times New Roman" w:cs="Times New Roman"/>
        <w:noProof/>
        <w:sz w:val="24"/>
        <w:szCs w:val="24"/>
      </w:rPr>
      <w:fldChar w:fldCharType="end"/>
    </w:r>
  </w:p>
  <w:p w:rsidR="00322340" w:rsidRPr="00322340" w:rsidRDefault="003223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340" w:rsidRDefault="00322340">
    <w:pPr>
      <w:pStyle w:val="Header"/>
    </w:pPr>
    <w:r w:rsidRPr="00322340">
      <w:rPr>
        <w:rFonts w:ascii="Times New Roman" w:hAnsi="Times New Roman" w:cs="Times New Roman"/>
        <w:sz w:val="24"/>
        <w:szCs w:val="24"/>
      </w:rPr>
      <w:t>Running Head: PSYCHOLOGY WITH CONCENTRATION IN HUMAN BEHAVIOR</w:t>
    </w:r>
    <w:r>
      <w:rPr>
        <w:rFonts w:ascii="Times New Roman" w:hAnsi="Times New Roman" w:cs="Times New Roman"/>
        <w:sz w:val="24"/>
        <w:szCs w:val="24"/>
      </w:rPr>
      <w:tab/>
    </w:r>
    <w:r w:rsidRPr="00322340">
      <w:rPr>
        <w:rFonts w:ascii="Times New Roman" w:hAnsi="Times New Roman" w:cs="Times New Roman"/>
        <w:sz w:val="24"/>
        <w:szCs w:val="24"/>
      </w:rPr>
      <w:fldChar w:fldCharType="begin"/>
    </w:r>
    <w:r w:rsidRPr="00322340">
      <w:rPr>
        <w:rFonts w:ascii="Times New Roman" w:hAnsi="Times New Roman" w:cs="Times New Roman"/>
        <w:sz w:val="24"/>
        <w:szCs w:val="24"/>
      </w:rPr>
      <w:instrText xml:space="preserve"> PAGE   \* MERGEFORMAT </w:instrText>
    </w:r>
    <w:r w:rsidRPr="00322340">
      <w:rPr>
        <w:rFonts w:ascii="Times New Roman" w:hAnsi="Times New Roman" w:cs="Times New Roman"/>
        <w:sz w:val="24"/>
        <w:szCs w:val="24"/>
      </w:rPr>
      <w:fldChar w:fldCharType="separate"/>
    </w:r>
    <w:r w:rsidR="00F647AE">
      <w:rPr>
        <w:rFonts w:ascii="Times New Roman" w:hAnsi="Times New Roman" w:cs="Times New Roman"/>
        <w:noProof/>
        <w:sz w:val="24"/>
        <w:szCs w:val="24"/>
      </w:rPr>
      <w:t>1</w:t>
    </w:r>
    <w:r w:rsidRPr="003223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Ayt7QwMDI0sDA1NDFR0lEKTi0uzszPAykwrAUAGkoB1ywAAAA="/>
  </w:docVars>
  <w:rsids>
    <w:rsidRoot w:val="00841C72"/>
    <w:rsid w:val="00063A9A"/>
    <w:rsid w:val="001B08FD"/>
    <w:rsid w:val="001B5793"/>
    <w:rsid w:val="00322340"/>
    <w:rsid w:val="00442ED1"/>
    <w:rsid w:val="0069034B"/>
    <w:rsid w:val="006B57CD"/>
    <w:rsid w:val="00701579"/>
    <w:rsid w:val="00762F53"/>
    <w:rsid w:val="00767DFE"/>
    <w:rsid w:val="007D3ADB"/>
    <w:rsid w:val="00841C72"/>
    <w:rsid w:val="00856185"/>
    <w:rsid w:val="0087529C"/>
    <w:rsid w:val="00A74D70"/>
    <w:rsid w:val="00C35D5C"/>
    <w:rsid w:val="00D63CB5"/>
    <w:rsid w:val="00DB59E5"/>
    <w:rsid w:val="00EE6719"/>
    <w:rsid w:val="00F64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322340"/>
  </w:style>
  <w:style w:type="paragraph" w:styleId="Header">
    <w:name w:val="header"/>
    <w:basedOn w:val="Normal"/>
    <w:link w:val="HeaderChar"/>
    <w:uiPriority w:val="99"/>
    <w:unhideWhenUsed/>
    <w:rsid w:val="00322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340"/>
  </w:style>
  <w:style w:type="paragraph" w:styleId="Footer">
    <w:name w:val="footer"/>
    <w:basedOn w:val="Normal"/>
    <w:link w:val="FooterChar"/>
    <w:uiPriority w:val="99"/>
    <w:unhideWhenUsed/>
    <w:rsid w:val="00322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340"/>
  </w:style>
  <w:style w:type="paragraph" w:customStyle="1" w:styleId="cpformat">
    <w:name w:val="cpformat"/>
    <w:basedOn w:val="Normal"/>
    <w:rsid w:val="007015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0157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322340"/>
  </w:style>
  <w:style w:type="paragraph" w:styleId="Header">
    <w:name w:val="header"/>
    <w:basedOn w:val="Normal"/>
    <w:link w:val="HeaderChar"/>
    <w:uiPriority w:val="99"/>
    <w:unhideWhenUsed/>
    <w:rsid w:val="00322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340"/>
  </w:style>
  <w:style w:type="paragraph" w:styleId="Footer">
    <w:name w:val="footer"/>
    <w:basedOn w:val="Normal"/>
    <w:link w:val="FooterChar"/>
    <w:uiPriority w:val="99"/>
    <w:unhideWhenUsed/>
    <w:rsid w:val="00322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340"/>
  </w:style>
  <w:style w:type="paragraph" w:customStyle="1" w:styleId="cpformat">
    <w:name w:val="cpformat"/>
    <w:basedOn w:val="Normal"/>
    <w:rsid w:val="007015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015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173600">
      <w:bodyDiv w:val="1"/>
      <w:marLeft w:val="0"/>
      <w:marRight w:val="0"/>
      <w:marTop w:val="0"/>
      <w:marBottom w:val="0"/>
      <w:divBdr>
        <w:top w:val="none" w:sz="0" w:space="0" w:color="auto"/>
        <w:left w:val="none" w:sz="0" w:space="0" w:color="auto"/>
        <w:bottom w:val="none" w:sz="0" w:space="0" w:color="auto"/>
        <w:right w:val="none" w:sz="0" w:space="0" w:color="auto"/>
      </w:divBdr>
    </w:div>
    <w:div w:id="1898204414">
      <w:bodyDiv w:val="1"/>
      <w:marLeft w:val="0"/>
      <w:marRight w:val="0"/>
      <w:marTop w:val="0"/>
      <w:marBottom w:val="0"/>
      <w:divBdr>
        <w:top w:val="none" w:sz="0" w:space="0" w:color="auto"/>
        <w:left w:val="none" w:sz="0" w:space="0" w:color="auto"/>
        <w:bottom w:val="none" w:sz="0" w:space="0" w:color="auto"/>
        <w:right w:val="none" w:sz="0" w:space="0" w:color="auto"/>
      </w:divBdr>
      <w:divsChild>
        <w:div w:id="923565244">
          <w:marLeft w:val="0"/>
          <w:marRight w:val="0"/>
          <w:marTop w:val="0"/>
          <w:marBottom w:val="0"/>
          <w:divBdr>
            <w:top w:val="none" w:sz="0" w:space="0" w:color="auto"/>
            <w:left w:val="none" w:sz="0" w:space="0" w:color="auto"/>
            <w:bottom w:val="none" w:sz="0" w:space="0" w:color="auto"/>
            <w:right w:val="none" w:sz="0" w:space="0" w:color="auto"/>
          </w:divBdr>
          <w:divsChild>
            <w:div w:id="268052538">
              <w:marLeft w:val="0"/>
              <w:marRight w:val="0"/>
              <w:marTop w:val="0"/>
              <w:marBottom w:val="0"/>
              <w:divBdr>
                <w:top w:val="single" w:sz="12" w:space="0" w:color="AABDCB"/>
                <w:left w:val="single" w:sz="12" w:space="4" w:color="AABDCB"/>
                <w:bottom w:val="single" w:sz="12" w:space="0" w:color="AABDCB"/>
                <w:right w:val="single" w:sz="12" w:space="4" w:color="AABDCB"/>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Makai</dc:creator>
  <cp:keywords/>
  <dc:description/>
  <cp:lastModifiedBy>user</cp:lastModifiedBy>
  <cp:revision>7</cp:revision>
  <dcterms:created xsi:type="dcterms:W3CDTF">2017-12-20T19:41:00Z</dcterms:created>
  <dcterms:modified xsi:type="dcterms:W3CDTF">2017-12-20T21:47:00Z</dcterms:modified>
</cp:coreProperties>
</file>